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EDITAL DO CÂMPUS INHUMAS 7, DE 16 DE MAIO DE 2023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ANEXO 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FICHA DE AVALIAÇÃO 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ENTREVISTA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ÁREA: EDUCAÇÃO</w:t>
      </w:r>
    </w:p>
    <w:p>
      <w:pPr>
        <w:pStyle w:val="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CANDIDATO:</w:t>
      </w:r>
    </w:p>
    <w:p>
      <w:pPr>
        <w:pStyle w:val="Normal"/>
        <w:rPr/>
      </w:pPr>
      <w:r>
        <w:rPr/>
      </w:r>
    </w:p>
    <w:tbl>
      <w:tblPr>
        <w:tblStyle w:val="a"/>
        <w:tblW w:w="10365" w:type="dxa"/>
        <w:jc w:val="left"/>
        <w:tblInd w:w="-742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2445"/>
        <w:gridCol w:w="2535"/>
        <w:gridCol w:w="944"/>
        <w:gridCol w:w="1365"/>
        <w:gridCol w:w="1606"/>
        <w:gridCol w:w="1469"/>
      </w:tblGrid>
      <w:tr>
        <w:trPr>
          <w:trHeight w:val="420" w:hRule="atLeast"/>
        </w:trPr>
        <w:tc>
          <w:tcPr>
            <w:tcW w:w="498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ind w:left="144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pBdr/>
              <w:spacing w:lineRule="auto" w:line="240"/>
              <w:ind w:left="144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pBdr/>
              <w:spacing w:lineRule="auto" w:line="240"/>
              <w:ind w:left="1440" w:hanging="0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COMPETÊNCIA AVALIADAS</w:t>
            </w:r>
          </w:p>
        </w:tc>
        <w:tc>
          <w:tcPr>
            <w:tcW w:w="53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Pontuação</w:t>
            </w:r>
          </w:p>
        </w:tc>
      </w:tr>
      <w:tr>
        <w:trPr>
          <w:trHeight w:val="1011" w:hRule="atLeast"/>
        </w:trPr>
        <w:tc>
          <w:tcPr>
            <w:tcW w:w="498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Não Atende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Insuficiente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Atende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Parcialmente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Atende</w:t>
            </w:r>
          </w:p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Plenamente</w:t>
            </w:r>
          </w:p>
        </w:tc>
      </w:tr>
      <w:tr>
        <w:trPr>
          <w:trHeight w:val="420" w:hRule="atLeast"/>
        </w:trPr>
        <w:tc>
          <w:tcPr>
            <w:tcW w:w="4980" w:type="dxa"/>
            <w:gridSpan w:val="2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(0 a 1)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(2 a 4)</w:t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(5 a 7)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jc w:val="center"/>
              <w:rPr/>
            </w:pPr>
            <w:r>
              <w:rPr/>
              <w:t>(8 a 10)</w:t>
            </w:r>
          </w:p>
        </w:tc>
      </w:tr>
      <w:tr>
        <w:trPr/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COMUNICAÇÃO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(0 a 10 Pontos)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Capacidade de expor ideias e informações de forma clara e objetiva, por escrito e oralmente. Habilidade</w:t>
            </w:r>
          </w:p>
          <w:p>
            <w:pPr>
              <w:pStyle w:val="Normal"/>
              <w:widowControl w:val="false"/>
              <w:spacing w:lineRule="auto" w:line="240"/>
              <w:rPr/>
            </w:pPr>
            <w:r>
              <w:rPr/>
              <w:t>de ouvir com atenção antes de emitir a sua opinião.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10</w:t>
            </w:r>
          </w:p>
        </w:tc>
      </w:tr>
      <w:tr>
        <w:trPr/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RELACIONAMENTO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INTERPESSOAL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(0 a 10 Pontos)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Capacidade de manter boa convivência respeitando a individualidade.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10</w:t>
            </w:r>
          </w:p>
        </w:tc>
      </w:tr>
      <w:tr>
        <w:trPr/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PROATIVIDADE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(0 a 10 Pontos)</w:t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Capacidade de adotar atitudes antecipadas para implementar ações e aceitar desafios. Agilidade,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dinamismo e flexibilidade.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10</w:t>
            </w:r>
          </w:p>
        </w:tc>
      </w:tr>
      <w:tr>
        <w:trPr/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CONHECIMENTO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NA ÁREA DE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ATUAÇÃO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(0 a 10 Pontos)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25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Conhecimento sobre Fundamentos da Educação Inclusiva: legislação, acessibilidade,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adaptação e adequação curricular, avaliação e o papel do professor de apoio no</w:t>
            </w:r>
          </w:p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acompanhamento de alunos com necessidades específicas.</w:t>
            </w:r>
          </w:p>
        </w:tc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pBdr/>
              <w:spacing w:lineRule="auto" w:line="240"/>
              <w:rPr/>
            </w:pPr>
            <w:r>
              <w:rPr/>
              <w:t>10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ASSINATURA ELETRÔNICA DOS AVALIADORES</w:t>
      </w:r>
    </w:p>
    <w:p>
      <w:pPr>
        <w:pStyle w:val="Normal"/>
        <w:rPr/>
      </w:pPr>
      <w:r>
        <w:rPr/>
        <w:t>AVALIADOR 1:</w:t>
      </w:r>
    </w:p>
    <w:p>
      <w:pPr>
        <w:pStyle w:val="Normal"/>
        <w:rPr/>
      </w:pPr>
      <w:r>
        <w:rPr/>
        <w:t>AVALIADOR 2:</w:t>
      </w:r>
    </w:p>
    <w:p>
      <w:pPr>
        <w:pStyle w:val="Normal"/>
        <w:rPr/>
      </w:pPr>
      <w:r>
        <w:rPr/>
        <w:t>AVALIADOR 3: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tabs>
        <w:tab w:val="left" w:pos="3497" w:leader="none"/>
        <w:tab w:val="center" w:pos="4252" w:leader="none"/>
        <w:tab w:val="right" w:pos="8504" w:leader="none"/>
        <w:tab w:val="right" w:pos="9072" w:leader="none"/>
      </w:tabs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">
              <wp:simplePos x="0" y="0"/>
              <wp:positionH relativeFrom="column">
                <wp:posOffset>1638300</wp:posOffset>
              </wp:positionH>
              <wp:positionV relativeFrom="paragraph">
                <wp:posOffset>-361950</wp:posOffset>
              </wp:positionV>
              <wp:extent cx="4758055" cy="1076325"/>
              <wp:effectExtent l="0" t="0" r="0" b="0"/>
              <wp:wrapNone/>
              <wp:docPr id="1" name="Caixa de text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58120" cy="1076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Ttulo1"/>
                            <w:tabs>
                              <w:tab w:val="clear" w:pos="720"/>
                              <w:tab w:val="left" w:pos="0" w:leader="none"/>
                            </w:tabs>
                            <w:spacing w:before="0" w:after="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MINISTÉRIO DA EDUCAÇÃO</w:t>
                          </w:r>
                        </w:p>
                        <w:p>
                          <w:pPr>
                            <w:pStyle w:val="Standard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Ttulo5"/>
                            <w:tabs>
                              <w:tab w:val="clear" w:pos="720"/>
                              <w:tab w:val="left" w:pos="0" w:leader="none"/>
                            </w:tabs>
                            <w:spacing w:before="0" w:after="0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i/>
                              <w:color w:val="000000" w:themeColor="text1"/>
                              <w:sz w:val="20"/>
                              <w:szCs w:val="20"/>
                            </w:rPr>
                            <w:t>INSTITUTO FEDERAL DE EDUCAÇÃO, CIENCIA E TECNOLOGIA DE GOIÁS</w:t>
                          </w:r>
                        </w:p>
                        <w:p>
                          <w:pPr>
                            <w:pStyle w:val="Textbodyindent"/>
                            <w:ind w:hanging="0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20"/>
                            </w:rPr>
                            <w:t>COORDENAÇÃO DE RECURSOS HUMANOS E ASSISTÊNCIA AO SERVIDOR</w:t>
                          </w:r>
                        </w:p>
                        <w:p>
                          <w:pPr>
                            <w:pStyle w:val="Textbodyindent"/>
                            <w:ind w:hanging="0"/>
                            <w:jc w:val="left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20"/>
                            </w:rPr>
                            <w:t>CÂMPUS INHUMAS</w:t>
                          </w:r>
                        </w:p>
                        <w:p>
                          <w:pPr>
                            <w:pStyle w:val="Textbodyindent"/>
                            <w:ind w:hanging="0"/>
                            <w:jc w:val="left"/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9"/>
                              <w:szCs w:val="19"/>
                            </w:rPr>
                          </w:r>
                        </w:p>
                        <w:p>
                          <w:pPr>
                            <w:pStyle w:val="Textbodyindent"/>
                            <w:ind w:hanging="0"/>
                            <w:jc w:val="left"/>
                            <w:rPr>
                              <w:rFonts w:ascii="Arial" w:hAnsi="Arial" w:cs="Arial"/>
                              <w:b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cs="Arial" w:ascii="Arial" w:hAnsi="Arial"/>
                              <w:b/>
                              <w:sz w:val="19"/>
                              <w:szCs w:val="19"/>
                            </w:rPr>
                          </w:r>
                        </w:p>
                        <w:p>
                          <w:pPr>
                            <w:pStyle w:val="Textbodyindent"/>
                            <w:ind w:hanging="0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lIns="2520" rIns="2520" tIns="2520" bIns="25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aixa de texto 2" path="m0,0l-2147483645,0l-2147483645,-2147483646l0,-2147483646xe" fillcolor="white" stroked="f" o:allowincell="f" style="position:absolute;margin-left:129pt;margin-top:-28.5pt;width:374.6pt;height:84.7pt;mso-wrap-style:square;v-text-anchor:top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Ttulo1"/>
                      <w:tabs>
                        <w:tab w:val="clear" w:pos="720"/>
                        <w:tab w:val="left" w:pos="0" w:leader="none"/>
                      </w:tabs>
                      <w:spacing w:before="0" w:after="0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MINISTÉRIO DA EDUCAÇÃO</w:t>
                    </w:r>
                  </w:p>
                  <w:p>
                    <w:pPr>
                      <w:pStyle w:val="Standard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cs="Arial" w:ascii="Arial" w:hAnsi="Arial"/>
                        <w:b/>
                      </w:rPr>
                      <w:t>SECRETARIA DE EDUCAÇÃO PROFISSIONAL E TECNOLÓGICA</w:t>
                    </w:r>
                  </w:p>
                  <w:p>
                    <w:pPr>
                      <w:pStyle w:val="Ttulo5"/>
                      <w:tabs>
                        <w:tab w:val="clear" w:pos="720"/>
                        <w:tab w:val="left" w:pos="0" w:leader="none"/>
                      </w:tabs>
                      <w:spacing w:before="0" w:after="0"/>
                      <w:rPr>
                        <w:b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color w:val="000000" w:themeColor="text1"/>
                        <w:sz w:val="20"/>
                        <w:szCs w:val="20"/>
                      </w:rPr>
                      <w:t>INSTITUTO FEDERAL DE EDUCAÇÃO, CIENCIA E TECNOLOGIA DE GOIÁS</w:t>
                    </w:r>
                  </w:p>
                  <w:p>
                    <w:pPr>
                      <w:pStyle w:val="Textbodyindent"/>
                      <w:ind w:hanging="0"/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cs="Arial" w:ascii="Arial" w:hAnsi="Arial"/>
                        <w:b/>
                        <w:sz w:val="20"/>
                      </w:rPr>
                      <w:t>COORDENAÇÃO DE RECURSOS HUMANOS E ASSISTÊNCIA AO SERVIDOR</w:t>
                    </w:r>
                  </w:p>
                  <w:p>
                    <w:pPr>
                      <w:pStyle w:val="Textbodyindent"/>
                      <w:ind w:hanging="0"/>
                      <w:jc w:val="left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cs="Arial" w:ascii="Arial" w:hAnsi="Arial"/>
                        <w:b/>
                        <w:sz w:val="20"/>
                      </w:rPr>
                      <w:t>CÂMPUS INHUMAS</w:t>
                    </w:r>
                  </w:p>
                  <w:p>
                    <w:pPr>
                      <w:pStyle w:val="Textbodyindent"/>
                      <w:ind w:hanging="0"/>
                      <w:jc w:val="left"/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cs="Arial" w:ascii="Arial" w:hAnsi="Arial"/>
                        <w:b/>
                        <w:sz w:val="19"/>
                        <w:szCs w:val="19"/>
                      </w:rPr>
                    </w:r>
                  </w:p>
                  <w:p>
                    <w:pPr>
                      <w:pStyle w:val="Textbodyindent"/>
                      <w:ind w:hanging="0"/>
                      <w:jc w:val="left"/>
                      <w:rPr>
                        <w:rFonts w:ascii="Arial" w:hAnsi="Arial" w:cs="Arial"/>
                        <w:b/>
                        <w:sz w:val="19"/>
                        <w:szCs w:val="19"/>
                      </w:rPr>
                    </w:pPr>
                    <w:r>
                      <w:rPr>
                        <w:rFonts w:cs="Arial" w:ascii="Arial" w:hAnsi="Arial"/>
                        <w:b/>
                        <w:sz w:val="19"/>
                        <w:szCs w:val="19"/>
                      </w:rPr>
                    </w:r>
                  </w:p>
                  <w:p>
                    <w:pPr>
                      <w:pStyle w:val="Textbodyindent"/>
                      <w:ind w:hanging="0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  <w:tab/>
      <w:tab/>
      <w:tab/>
      <w:tab/>
    </w:r>
    <w: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-401320</wp:posOffset>
          </wp:positionH>
          <wp:positionV relativeFrom="paragraph">
            <wp:posOffset>-284480</wp:posOffset>
          </wp:positionV>
          <wp:extent cx="1985645" cy="662305"/>
          <wp:effectExtent l="0" t="0" r="0" b="0"/>
          <wp:wrapSquare wrapText="bothSides"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1" t="-45" r="-11" b="-45"/>
                  <a:stretch>
                    <a:fillRect/>
                  </a:stretch>
                </pic:blipFill>
                <pic:spPr bwMode="auto">
                  <a:xfrm>
                    <a:off x="0" y="0"/>
                    <a:ext cx="1985645" cy="662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1b267f"/>
    <w:rPr/>
  </w:style>
  <w:style w:type="character" w:styleId="RodapChar" w:customStyle="1">
    <w:name w:val="Rodapé Char"/>
    <w:basedOn w:val="DefaultParagraphFont"/>
    <w:uiPriority w:val="99"/>
    <w:qFormat/>
    <w:rsid w:val="001b267f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nhideWhenUsed/>
    <w:rsid w:val="001b267f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"/>
    <w:link w:val="RodapChar"/>
    <w:uiPriority w:val="99"/>
    <w:unhideWhenUsed/>
    <w:rsid w:val="001b267f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Standard" w:customStyle="1">
    <w:name w:val="Standard"/>
    <w:qFormat/>
    <w:rsid w:val="001b267f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eastAsia="zh-CN" w:val="pt-BR" w:bidi="ar-SA"/>
    </w:rPr>
  </w:style>
  <w:style w:type="paragraph" w:styleId="Textbodyindent" w:customStyle="1">
    <w:name w:val="Text body indent"/>
    <w:basedOn w:val="Standard"/>
    <w:qFormat/>
    <w:rsid w:val="001b267f"/>
    <w:pPr>
      <w:ind w:firstLine="1496"/>
      <w:jc w:val="both"/>
    </w:pPr>
    <w:rPr>
      <w:rFonts w:ascii="Courier New" w:hAnsi="Courier New" w:cs="Courier New"/>
      <w:sz w:val="28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LibreOffice/7.5.3.2$Windows_X86_64 LibreOffice_project/9f56dff12ba03b9acd7730a5a481eea045e468f3</Application>
  <AppVersion>15.0000</AppVersion>
  <Pages>2</Pages>
  <Words>185</Words>
  <Characters>1073</Characters>
  <CharactersWithSpaces>1216</CharactersWithSpaces>
  <Paragraphs>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2023-05-18T13:44:00Z</dcterms:created>
  <dc:creator>IFG</dc:creator>
  <dc:description/>
  <dc:language>pt-BR</dc:language>
  <cp:lastModifiedBy/>
  <dcterms:modified xsi:type="dcterms:W3CDTF">2023-05-18T11:09:44Z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